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D14D0" w14:textId="723FE184" w:rsidR="00D92CBF" w:rsidRDefault="00D92CBF" w:rsidP="00D92CBF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Obrazloženje</w:t>
      </w:r>
    </w:p>
    <w:p w14:paraId="16B01E34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A62D16B" w14:textId="7403A908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Pravilnik o ocjenjivanju službenika upravnih tijela Grada Delnica („Službene novine Grada Delnica“, broj 9/21, 10/24) stavlja se </w:t>
      </w:r>
      <w:r w:rsidR="00C102ED">
        <w:rPr>
          <w:rFonts w:ascii="Times New Roman" w:hAnsi="Times New Roman" w:cs="Times New Roman"/>
          <w:sz w:val="24"/>
          <w:szCs w:val="24"/>
          <w:lang w:eastAsia="hr-HR"/>
        </w:rPr>
        <w:t>iz</w:t>
      </w:r>
      <w:r>
        <w:rPr>
          <w:rFonts w:ascii="Times New Roman" w:hAnsi="Times New Roman" w:cs="Times New Roman"/>
          <w:sz w:val="24"/>
          <w:szCs w:val="24"/>
          <w:lang w:eastAsia="hr-HR"/>
        </w:rPr>
        <w:t>van snage iz razloga što je Zakon o izmjenama i dopunama Zakona o službenicima i namještenicima u lokalnoj i područnoj (regionalnoj) samoupravi propisao da Pravilnik o ocjenjivanju službenika i namještenika više ne donosi predstavničko nego izvršno tijelo. Sukladno uputama dobivenim od strane upravne inspektorice Pravilnik kojim se stavlja van snage Pravilnik o ocjenjivanju službenika upravnih tijela Grada Delnica stupa na snagu istodobno sa stupanjem na snagu novog Pravilnika kojeg je gradonačelnik donio 1. rujna 2025. godine, a to je 1.1.2026. godine.</w:t>
      </w:r>
    </w:p>
    <w:p w14:paraId="2E1BE20B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9550E99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D8407C4" w14:textId="6B17D40E" w:rsidR="00D92CBF" w:rsidRDefault="00D92CBF" w:rsidP="00C102ED">
      <w:pPr>
        <w:pStyle w:val="Bezproreda"/>
        <w:ind w:left="424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SAVJETNICA</w:t>
      </w:r>
      <w:r w:rsidR="00C102ED">
        <w:rPr>
          <w:rFonts w:ascii="Times New Roman" w:hAnsi="Times New Roman" w:cs="Times New Roman"/>
          <w:sz w:val="24"/>
          <w:szCs w:val="24"/>
          <w:lang w:eastAsia="hr-HR"/>
        </w:rPr>
        <w:t xml:space="preserve"> ZA LOKALNU SAMOUPRAVU I OPĆE PRAVNE POSLOVE</w:t>
      </w:r>
    </w:p>
    <w:p w14:paraId="15693E5E" w14:textId="0147EDE6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  <w:t>Nikolina Ćuić Muhvić</w:t>
      </w:r>
    </w:p>
    <w:p w14:paraId="4515F8D4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981F1F9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F8CDDCE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DF5E8B6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769774C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39DE5B6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0D0B052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4039C01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3D48148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CD75CEF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7C3A699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F694D04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32129A4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B2FEB9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89088D1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B9D98DA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E7D3AAC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8EFC669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423833D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AF7EB6F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96FAFF4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28688C5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36B3A1A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8A9D04D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AAD261D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54A699E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AD05CF8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09F3AFD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0725CD5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FFBAD15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4FB7632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CC73BCC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1E09669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CD3CD71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34D2567" w14:textId="77777777" w:rsidR="00D92CBF" w:rsidRDefault="00D92CBF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6C4F5B3" w14:textId="73BAA4C0" w:rsidR="00D92CBF" w:rsidRPr="00352C0C" w:rsidRDefault="002F12C7" w:rsidP="00D92CB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lastRenderedPageBreak/>
        <w:t>Temeljem</w:t>
      </w:r>
      <w:r w:rsidR="00D92CBF"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 članka 35. točke </w:t>
      </w:r>
      <w:r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D92CBF" w:rsidRPr="00352C0C">
        <w:rPr>
          <w:rFonts w:ascii="Times New Roman" w:hAnsi="Times New Roman" w:cs="Times New Roman"/>
          <w:sz w:val="24"/>
          <w:szCs w:val="24"/>
          <w:lang w:eastAsia="hr-HR"/>
        </w:rPr>
        <w:t>. Zakona o lokalnoj i područnoj (regionalnoj) samoupravi (</w:t>
      </w:r>
      <w:r w:rsidR="00D92CBF"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="00D92CBF" w:rsidRPr="00352C0C">
        <w:rPr>
          <w:rFonts w:ascii="Times New Roman" w:hAnsi="Times New Roman" w:cs="Times New Roman"/>
          <w:sz w:val="24"/>
          <w:szCs w:val="24"/>
          <w:lang w:eastAsia="hr-HR"/>
        </w:rPr>
        <w:t>Narodne novine</w:t>
      </w:r>
      <w:r w:rsidR="00D92CBF">
        <w:rPr>
          <w:rFonts w:ascii="Times New Roman" w:hAnsi="Times New Roman" w:cs="Times New Roman"/>
          <w:sz w:val="24"/>
          <w:szCs w:val="24"/>
          <w:lang w:eastAsia="hr-HR"/>
        </w:rPr>
        <w:t>“, broj</w:t>
      </w:r>
      <w:r w:rsidR="00D92CBF"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 33/01, 60/01, 129/05, 109/07, 125/08, 36/09, 150/11, 144/12</w:t>
      </w:r>
      <w:r w:rsidR="00D92CBF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D92CBF" w:rsidRPr="00352C0C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D92CBF">
        <w:rPr>
          <w:rFonts w:ascii="Times New Roman" w:hAnsi="Times New Roman" w:cs="Times New Roman"/>
          <w:sz w:val="24"/>
          <w:szCs w:val="24"/>
          <w:lang w:eastAsia="hr-HR"/>
        </w:rPr>
        <w:t>123/17, 98/19, 144/20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), a u vezi s člankom 95. stavak 5. Zakona o službenicima i namještenicima u lokalnoj i područnoj (regionalnoj) samoupravi („Narodne novine“, broj 86/08, 61/11, 4/18, 96/18, 112/19, 17/25) te članka 60. Statuta Grada Delnica („Službene novine“, broj 2/21) </w:t>
      </w:r>
      <w:r w:rsidR="00D92CBF">
        <w:rPr>
          <w:rFonts w:ascii="Times New Roman" w:hAnsi="Times New Roman" w:cs="Times New Roman"/>
          <w:sz w:val="24"/>
          <w:szCs w:val="24"/>
          <w:lang w:eastAsia="hr-HR"/>
        </w:rPr>
        <w:t xml:space="preserve">Gradsko vijeće Grada Delnica na 4. sjednici održanoj </w:t>
      </w:r>
      <w:r w:rsidR="00C102ED">
        <w:rPr>
          <w:rFonts w:ascii="Times New Roman" w:hAnsi="Times New Roman" w:cs="Times New Roman"/>
          <w:sz w:val="24"/>
          <w:szCs w:val="24"/>
          <w:lang w:eastAsia="hr-HR"/>
        </w:rPr>
        <w:t>02</w:t>
      </w:r>
      <w:r w:rsidR="00D92CBF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="00C102ED">
        <w:rPr>
          <w:rFonts w:ascii="Times New Roman" w:hAnsi="Times New Roman" w:cs="Times New Roman"/>
          <w:sz w:val="24"/>
          <w:szCs w:val="24"/>
          <w:lang w:eastAsia="hr-HR"/>
        </w:rPr>
        <w:t>listopada</w:t>
      </w:r>
      <w:r w:rsidR="00D92CBF">
        <w:rPr>
          <w:rFonts w:ascii="Times New Roman" w:hAnsi="Times New Roman" w:cs="Times New Roman"/>
          <w:sz w:val="24"/>
          <w:szCs w:val="24"/>
          <w:lang w:eastAsia="hr-HR"/>
        </w:rPr>
        <w:t xml:space="preserve"> 2025. godine donosi</w:t>
      </w:r>
    </w:p>
    <w:p w14:paraId="2BC7388C" w14:textId="77777777" w:rsidR="00B523F6" w:rsidRDefault="00B523F6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CE8E98" w14:textId="77777777" w:rsidR="002F12C7" w:rsidRPr="002F12C7" w:rsidRDefault="002F12C7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3711C9A" w14:textId="6E5E3421" w:rsidR="002F12C7" w:rsidRPr="00272AC8" w:rsidRDefault="002F12C7" w:rsidP="002F12C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2AC8">
        <w:rPr>
          <w:rFonts w:ascii="Times New Roman" w:hAnsi="Times New Roman" w:cs="Times New Roman"/>
          <w:b/>
          <w:bCs/>
          <w:sz w:val="24"/>
          <w:szCs w:val="24"/>
        </w:rPr>
        <w:t xml:space="preserve">Pravilnik o stavljanju </w:t>
      </w:r>
      <w:r w:rsidR="00272AC8" w:rsidRPr="00272AC8">
        <w:rPr>
          <w:rFonts w:ascii="Times New Roman" w:hAnsi="Times New Roman" w:cs="Times New Roman"/>
          <w:b/>
          <w:bCs/>
          <w:sz w:val="24"/>
          <w:szCs w:val="24"/>
        </w:rPr>
        <w:t>iz</w:t>
      </w:r>
      <w:r w:rsidRPr="00272AC8">
        <w:rPr>
          <w:rFonts w:ascii="Times New Roman" w:hAnsi="Times New Roman" w:cs="Times New Roman"/>
          <w:b/>
          <w:bCs/>
          <w:sz w:val="24"/>
          <w:szCs w:val="24"/>
        </w:rPr>
        <w:t xml:space="preserve">van snage </w:t>
      </w:r>
    </w:p>
    <w:p w14:paraId="1FFE4291" w14:textId="68B8C52C" w:rsidR="00D92CBF" w:rsidRPr="00272AC8" w:rsidRDefault="002F12C7" w:rsidP="002F12C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2AC8">
        <w:rPr>
          <w:rFonts w:ascii="Times New Roman" w:hAnsi="Times New Roman" w:cs="Times New Roman"/>
          <w:b/>
          <w:bCs/>
          <w:sz w:val="24"/>
          <w:szCs w:val="24"/>
        </w:rPr>
        <w:t>Pravilnika o ocjenjivanju službenika upravnih tijela Grada Delnica</w:t>
      </w:r>
    </w:p>
    <w:p w14:paraId="2A74A19A" w14:textId="77777777" w:rsidR="00D92CBF" w:rsidRDefault="00D92CBF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F54C3E3" w14:textId="77777777" w:rsidR="002F12C7" w:rsidRDefault="002F12C7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BBEC8D6" w14:textId="276DA216" w:rsidR="002F12C7" w:rsidRPr="002F12C7" w:rsidRDefault="002F12C7" w:rsidP="002F12C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12C7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14D8325D" w14:textId="006A24D7" w:rsidR="002F12C7" w:rsidRDefault="00272AC8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Danom stupanja na snagu ovog Pravilnika prestaje važiti </w:t>
      </w:r>
      <w:r>
        <w:rPr>
          <w:rFonts w:ascii="Times New Roman" w:hAnsi="Times New Roman" w:cs="Times New Roman"/>
          <w:sz w:val="24"/>
          <w:szCs w:val="24"/>
          <w:lang w:eastAsia="hr-HR"/>
        </w:rPr>
        <w:t>Pravilnik o ocjenjivanju službenika upravnih tijela Grada Delnica („Službene novine Grada Delnica“, broj 9/21, 10/24).</w:t>
      </w:r>
    </w:p>
    <w:p w14:paraId="2E9D4732" w14:textId="77777777" w:rsidR="00272AC8" w:rsidRDefault="00272AC8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3B82702" w14:textId="785E2B6C" w:rsidR="00272AC8" w:rsidRPr="00272AC8" w:rsidRDefault="00272AC8" w:rsidP="00272AC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272AC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6671AFA8" w14:textId="0E3E7273" w:rsidR="00272AC8" w:rsidRDefault="00272AC8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Pravilnik objavit će se u „Službenim novinama Grada Delnica“, a stupa na snagu 1.1.2026. godine.</w:t>
      </w:r>
    </w:p>
    <w:p w14:paraId="3F81EEB0" w14:textId="77777777" w:rsidR="00272AC8" w:rsidRDefault="00272AC8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E213BC" w14:textId="77777777" w:rsidR="00272AC8" w:rsidRDefault="00272AC8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865D76E" w14:textId="77777777" w:rsidR="00272AC8" w:rsidRDefault="00272AC8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BB5AD1A" w14:textId="0A977AF6" w:rsidR="00272AC8" w:rsidRPr="00C102ED" w:rsidRDefault="00272AC8" w:rsidP="00272AC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102ED">
        <w:rPr>
          <w:rFonts w:ascii="Times New Roman" w:hAnsi="Times New Roman" w:cs="Times New Roman"/>
          <w:sz w:val="24"/>
          <w:szCs w:val="24"/>
        </w:rPr>
        <w:t>GRADSKO VIJEĆE GRADA DELNICA</w:t>
      </w:r>
    </w:p>
    <w:p w14:paraId="043EA241" w14:textId="77777777" w:rsidR="00272AC8" w:rsidRDefault="00272AC8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A48660F" w14:textId="77777777" w:rsidR="00272AC8" w:rsidRDefault="00272AC8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D089835" w14:textId="6BD0B2DB" w:rsidR="00272AC8" w:rsidRPr="00C102ED" w:rsidRDefault="00272AC8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02ED">
        <w:rPr>
          <w:rFonts w:ascii="Times New Roman" w:hAnsi="Times New Roman" w:cs="Times New Roman"/>
          <w:sz w:val="24"/>
          <w:szCs w:val="24"/>
        </w:rPr>
        <w:t>Predsjednik</w:t>
      </w:r>
    </w:p>
    <w:p w14:paraId="4C382655" w14:textId="11DA3DF5" w:rsidR="00272AC8" w:rsidRPr="002F12C7" w:rsidRDefault="00272AC8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Ivan Piškor</w:t>
      </w:r>
    </w:p>
    <w:p w14:paraId="5B6277DD" w14:textId="77777777" w:rsidR="00D92CBF" w:rsidRPr="002F12C7" w:rsidRDefault="00D92CBF" w:rsidP="002F12C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D92CBF" w:rsidRPr="002F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32D2"/>
    <w:multiLevelType w:val="hybridMultilevel"/>
    <w:tmpl w:val="0B10BB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038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CBF"/>
    <w:rsid w:val="00272AC8"/>
    <w:rsid w:val="002F12C7"/>
    <w:rsid w:val="00724719"/>
    <w:rsid w:val="00745BF7"/>
    <w:rsid w:val="0096485F"/>
    <w:rsid w:val="00B523F6"/>
    <w:rsid w:val="00C102ED"/>
    <w:rsid w:val="00D9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1C9AD"/>
  <w15:chartTrackingRefBased/>
  <w15:docId w15:val="{27CDD96B-47DA-46CE-BCDB-01523066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C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92C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92C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92C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92C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92C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92C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92C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92C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92C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92C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92C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92CB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92CB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92CB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92CB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92CB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92CB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92C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92C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92C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92C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92C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92CB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92CB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92CB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92C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92CB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92CBF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D92C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Ćuić Muhvić</dc:creator>
  <cp:keywords/>
  <dc:description/>
  <cp:lastModifiedBy>Nikolina Ćuić Muhvić</cp:lastModifiedBy>
  <cp:revision>2</cp:revision>
  <dcterms:created xsi:type="dcterms:W3CDTF">2025-09-09T11:55:00Z</dcterms:created>
  <dcterms:modified xsi:type="dcterms:W3CDTF">2025-09-23T08:50:00Z</dcterms:modified>
</cp:coreProperties>
</file>